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C7" w:rsidRPr="008C6FD8" w:rsidRDefault="008C6FD8" w:rsidP="008C6FD8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F64C7" w:rsidRPr="008C6FD8">
        <w:rPr>
          <w:rFonts w:ascii="Times New Roman" w:hAnsi="Times New Roman" w:cs="Times New Roman"/>
          <w:sz w:val="28"/>
          <w:szCs w:val="28"/>
        </w:rPr>
        <w:t>Перед тем, как играть в эту игру, родителям нужно спрятать по всей квартире разные сюрпризы, а также один главный сюрприз, который будет найден в конце игры. 15 поразительных развивающих опытов для детей 15 поразительных развивающих опытов для детей</w:t>
      </w:r>
      <w:proofErr w:type="gramStart"/>
      <w:r w:rsidR="004F64C7" w:rsidRPr="008C6FD8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4F64C7" w:rsidRPr="008C6FD8">
        <w:rPr>
          <w:rFonts w:ascii="Times New Roman" w:hAnsi="Times New Roman" w:cs="Times New Roman"/>
          <w:sz w:val="28"/>
          <w:szCs w:val="28"/>
        </w:rPr>
        <w:t xml:space="preserve">арисуйте план-карту, как отыскать клад, где будет нарисована окончательная цель и промежуточные точки. В этих промежуточных точках спрячьте сладость и записку или карточку, где искать следующую подсказку. Для самых маленьких это могут быть не записки, а картинки с изображением, например, ванной или окна. Так, в каждом месте ребенок будет получать сюрприз и очередную подсказку, которая приведет его к главному подарочку. </w:t>
      </w:r>
      <w:bookmarkStart w:id="0" w:name="_GoBack"/>
      <w:bookmarkEnd w:id="0"/>
    </w:p>
    <w:sectPr w:rsidR="004F64C7" w:rsidRPr="008C6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A1"/>
    <w:rsid w:val="00017D76"/>
    <w:rsid w:val="004F64C7"/>
    <w:rsid w:val="00897FA1"/>
    <w:rsid w:val="008C6FD8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4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2020-03-26T19:19:00Z</dcterms:created>
  <dcterms:modified xsi:type="dcterms:W3CDTF">2020-03-26T19:21:00Z</dcterms:modified>
</cp:coreProperties>
</file>